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64" w:rsidRPr="0006687F" w:rsidRDefault="00C74F64" w:rsidP="00087E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t>Порядок работы с птицами, пострадавшими от загрязнения нефтепроду</w:t>
      </w:r>
      <w:r w:rsidR="00087ECB" w:rsidRPr="0006687F">
        <w:rPr>
          <w:rFonts w:ascii="Times New Roman" w:hAnsi="Times New Roman" w:cs="Times New Roman"/>
          <w:b/>
          <w:caps/>
          <w:sz w:val="24"/>
          <w:szCs w:val="24"/>
        </w:rPr>
        <w:t>ктами на Черноморском побережье</w:t>
      </w:r>
    </w:p>
    <w:p w:rsidR="00E029A6" w:rsidRPr="0006687F" w:rsidRDefault="00E029A6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Масштабные загрязнения нефтепродуктами, наблюдаемые на Черноморском побережье, в районах Анапы, Тамани и Крыма, представляют собой серьезную угрозу для птиц, обитающих в этой зоне. В ответ на эти инциденты были организованы масштабные спасательные мероприятия, включающие работу волонтеров, ветеринаров и общественных организации. Однако важно учитывать, что процесс возвращения пострадавших птиц в природу требует строгого соблюдения определенных этапов и методик, чтобы минимизировать риски их гибели. </w:t>
      </w:r>
    </w:p>
    <w:p w:rsidR="00E34BD7" w:rsidRPr="0006687F" w:rsidRDefault="00E34BD7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BD7" w:rsidRPr="0006687F" w:rsidRDefault="00E34B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687F">
        <w:rPr>
          <w:rFonts w:ascii="Times New Roman" w:hAnsi="Times New Roman" w:cs="Times New Roman"/>
          <w:b/>
          <w:bCs/>
          <w:iCs/>
          <w:sz w:val="24"/>
          <w:szCs w:val="24"/>
        </w:rPr>
        <w:t>Предварительные действия</w:t>
      </w:r>
    </w:p>
    <w:p w:rsidR="00E34BD7" w:rsidRPr="0006687F" w:rsidRDefault="00E34B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Учитывая природоохранный статус пострадавших птиц – (далее- ПП) и требования российского законодательства необходимо обеспечить легитимность изъятия из природы данных объектов животного мира.Законодательство РФ не содержит положений, регламентирующихдеятельность, связанную со спасением животных, пострадавших во время катастроф природного и антропогенного характера. Поэтому наиболее простое решение — это получение соответствующих разрешений на изъятие птиц на соответствующей территории на необходимый срок с перечислением широкого списка видов. При этом потенциальные виды ПП относятся к двум категориям: обычные виды и виды, занесенные в Красную книгу Российской Федерации (2021). По первой категории уполномоченными органами на выдачу указанных разрешений являются соответствующие органы исполнительной власти субъектов РФ.</w:t>
      </w:r>
    </w:p>
    <w:p w:rsidR="00E34BD7" w:rsidRPr="0006687F" w:rsidRDefault="00E34B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Разрешение на изъятие из природы видов второй категории выдает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 регламентом, утвержденным приказом Министерства природных ресурсов и экологии РФ от 18 февраля 2013 г. N 60. Следует иметь в виду, что процесс рассмотрения заявлений на изъятие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краснокнижных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видов многоуровневый и может занимать значительное время. Вместе с тем, имеется практика оперативной выдачи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таких разрешений в экстренных случаях с последующим оформлением всех необходимых документов.</w:t>
      </w:r>
    </w:p>
    <w:p w:rsidR="00E34BD7" w:rsidRPr="0006687F" w:rsidRDefault="00E34BD7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 xml:space="preserve">Влияние нефтепродуктов на птиц 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Нефтяные загрязнения оказывают комплексное воздействие на здоровье птиц. Основные негативные последствия включают: </w:t>
      </w:r>
    </w:p>
    <w:p w:rsidR="00C74F64" w:rsidRPr="0006687F" w:rsidRDefault="00C74F64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Нарушение структуры пера, приводящее к потере водоотталкивающих и теплоизоляционных свойств.</w:t>
      </w:r>
    </w:p>
    <w:p w:rsidR="00C74F64" w:rsidRPr="0006687F" w:rsidRDefault="00C74F64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Химические ожоги кожи и слизистых оболочек.</w:t>
      </w:r>
    </w:p>
    <w:p w:rsidR="00C74F64" w:rsidRPr="0006687F" w:rsidRDefault="00C74F64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Отравление через желудочно-кишечный тракт, кожу и дыхательные пути.</w:t>
      </w:r>
    </w:p>
    <w:p w:rsidR="00C74F64" w:rsidRPr="0006687F" w:rsidRDefault="00C74F64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Развитие хронических заболеваний, таких как пневмония, почечная и печеночная недостаточность, а также проблемы с пищеварением. 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Эти последствия требуют длительного периода реабилитации, включая восстановление физического состояния, нормального поведения и метаболизма птиц. </w:t>
      </w:r>
    </w:p>
    <w:p w:rsidR="00E029A6" w:rsidRPr="0006687F" w:rsidRDefault="00E029A6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Этапы реабилитации птиц:</w:t>
      </w:r>
    </w:p>
    <w:p w:rsidR="00C74F64" w:rsidRPr="0006687F" w:rsidRDefault="002160B5" w:rsidP="00E029A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</w:t>
      </w:r>
      <w:r w:rsidR="00C74F64" w:rsidRPr="0006687F">
        <w:rPr>
          <w:rFonts w:ascii="Times New Roman" w:hAnsi="Times New Roman" w:cs="Times New Roman"/>
          <w:sz w:val="24"/>
          <w:szCs w:val="24"/>
        </w:rPr>
        <w:t>тлов пострадавших птиц.</w:t>
      </w:r>
    </w:p>
    <w:p w:rsidR="003C56F5" w:rsidRPr="0006687F" w:rsidRDefault="00C74F64" w:rsidP="00E029A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Первичная обработка: Удаление загрязнений с поверхности тела птицы. Это включает бережную очистку пера специальными средствами, которые не разрушают с</w:t>
      </w:r>
      <w:r w:rsidR="003C56F5" w:rsidRPr="0006687F">
        <w:rPr>
          <w:rFonts w:ascii="Times New Roman" w:hAnsi="Times New Roman" w:cs="Times New Roman"/>
          <w:sz w:val="24"/>
          <w:szCs w:val="24"/>
        </w:rPr>
        <w:t>труктуру его барьерной функции.</w:t>
      </w:r>
    </w:p>
    <w:p w:rsidR="00FA45D7" w:rsidRPr="0006687F" w:rsidRDefault="007C44C5" w:rsidP="007D77F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Кормление, лечение и реабилитация птиц в специальных условиях. </w:t>
      </w:r>
      <w:r w:rsidR="00C74F64" w:rsidRPr="0006687F">
        <w:rPr>
          <w:rFonts w:ascii="Times New Roman" w:hAnsi="Times New Roman" w:cs="Times New Roman"/>
          <w:sz w:val="24"/>
          <w:szCs w:val="24"/>
        </w:rPr>
        <w:t xml:space="preserve">Медицинская помощь: Лечение ожогов, обезвоживания, инфекций и интоксикации. Пострадавшим птицам предоставляется поддерживающая терапия, включая гидратацию и коррекцию нарушений обмена веществ.Реабилитация в специальных условиях: Птицы </w:t>
      </w:r>
      <w:r w:rsidR="00C74F64" w:rsidRPr="0006687F">
        <w:rPr>
          <w:rFonts w:ascii="Times New Roman" w:hAnsi="Times New Roman" w:cs="Times New Roman"/>
          <w:sz w:val="24"/>
          <w:szCs w:val="24"/>
        </w:rPr>
        <w:lastRenderedPageBreak/>
        <w:t>содержатся в помещениях с искусственным обогревом, где восстанавливаются их физические силы. Перед выпуском в природу проводится акклиматизация к природным условиям.</w:t>
      </w:r>
    </w:p>
    <w:p w:rsidR="00C74F64" w:rsidRPr="0006687F" w:rsidRDefault="00C74F64" w:rsidP="00E029A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Оценка готовности к выпуску: К выпуску допускаются только полностью восстановившиеся особи с нормальным поведением, здоровым оперением и массой тела, характерной для их вида и п</w:t>
      </w:r>
      <w:r w:rsidR="00677064" w:rsidRPr="0006687F">
        <w:rPr>
          <w:rFonts w:ascii="Times New Roman" w:hAnsi="Times New Roman" w:cs="Times New Roman"/>
          <w:sz w:val="24"/>
          <w:szCs w:val="24"/>
        </w:rPr>
        <w:t>ола. Решение о выпуске принимается комиссионно</w:t>
      </w:r>
      <w:r w:rsidRPr="0006687F">
        <w:rPr>
          <w:rFonts w:ascii="Times New Roman" w:hAnsi="Times New Roman" w:cs="Times New Roman"/>
          <w:sz w:val="24"/>
          <w:szCs w:val="24"/>
        </w:rPr>
        <w:t>.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br w:type="page"/>
      </w:r>
    </w:p>
    <w:p w:rsidR="00C74F64" w:rsidRPr="0006687F" w:rsidRDefault="00C74F64" w:rsidP="002160B5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lastRenderedPageBreak/>
        <w:t>1-й этап. Отлов птиц: реком</w:t>
      </w:r>
      <w:r w:rsidR="002160B5" w:rsidRPr="0006687F">
        <w:rPr>
          <w:rFonts w:ascii="Times New Roman" w:hAnsi="Times New Roman" w:cs="Times New Roman"/>
          <w:b/>
          <w:caps/>
          <w:sz w:val="24"/>
          <w:szCs w:val="24"/>
        </w:rPr>
        <w:t>ендации и меры предосторожности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6687F">
        <w:rPr>
          <w:rFonts w:ascii="Times New Roman" w:hAnsi="Times New Roman" w:cs="Times New Roman"/>
          <w:caps/>
          <w:sz w:val="24"/>
          <w:szCs w:val="24"/>
        </w:rPr>
        <w:t>Инвентарь, необходимый для отлова птиц</w:t>
      </w:r>
      <w:r w:rsidR="00FA45D7" w:rsidRPr="0006687F">
        <w:rPr>
          <w:rFonts w:ascii="Times New Roman" w:hAnsi="Times New Roman" w:cs="Times New Roman"/>
          <w:caps/>
          <w:sz w:val="24"/>
          <w:szCs w:val="24"/>
        </w:rPr>
        <w:t>: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Для проведения безопасного отлова птиц и минимизации возможных рисков для здоровья человека и животных рекомендуется подготовить следующий комплект оборудования: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Защитный костюм, обеспечивающий закрытие всех участков кожи. 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Средства защиты дыхания: респиратор, медицинская маска или балаклава.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Защитные очки для предотвращения попадания загрязняющих веществ в глаза.</w:t>
      </w:r>
    </w:p>
    <w:p w:rsidR="00C74F64" w:rsidRPr="0006687F" w:rsidRDefault="00566DAC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Нитрильные перчатки (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нефтестойкие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), а также толстые кожаные перчатки (при необходимости)</w:t>
      </w:r>
      <w:r w:rsidR="00C74F64" w:rsidRPr="0006687F">
        <w:rPr>
          <w:rFonts w:ascii="Times New Roman" w:hAnsi="Times New Roman" w:cs="Times New Roman"/>
          <w:sz w:val="24"/>
          <w:szCs w:val="24"/>
        </w:rPr>
        <w:t>.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Высокие резиновые сапоги.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Рыболовный сачок с мелкой сеткой (использование крупной сетки недопустимо из-за риска травмирования птиц).</w:t>
      </w:r>
    </w:p>
    <w:p w:rsidR="00C74F64" w:rsidRPr="0006687F" w:rsidRDefault="002160B5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</w:t>
      </w:r>
      <w:r w:rsidR="00566DAC" w:rsidRPr="0006687F">
        <w:rPr>
          <w:rFonts w:ascii="Times New Roman" w:hAnsi="Times New Roman" w:cs="Times New Roman"/>
          <w:sz w:val="24"/>
          <w:szCs w:val="24"/>
        </w:rPr>
        <w:t>ростыни, полотенца, куски хлопчатобумажной ткани, тряпки</w:t>
      </w:r>
      <w:r w:rsidRPr="0006687F">
        <w:rPr>
          <w:rFonts w:ascii="Times New Roman" w:hAnsi="Times New Roman" w:cs="Times New Roman"/>
          <w:sz w:val="24"/>
          <w:szCs w:val="24"/>
        </w:rPr>
        <w:t>.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Мягкая тряпка для очистки ноздрей.</w:t>
      </w:r>
    </w:p>
    <w:p w:rsidR="00C74F64" w:rsidRPr="0006687F" w:rsidRDefault="00C74F64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Малярный или медицинский скотч, безопасный для применения на животных.</w:t>
      </w:r>
    </w:p>
    <w:p w:rsidR="00C74F64" w:rsidRPr="0006687F" w:rsidRDefault="00566DAC" w:rsidP="002160B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Картонная коробка для транспортировки птицы (с </w:t>
      </w:r>
      <w:r w:rsidRPr="0006687F">
        <w:rPr>
          <w:rFonts w:ascii="Times New Roman" w:hAnsi="Times New Roman" w:cs="Times New Roman"/>
          <w:b/>
          <w:sz w:val="24"/>
          <w:szCs w:val="24"/>
        </w:rPr>
        <w:t>обязательными</w:t>
      </w:r>
      <w:r w:rsidRPr="0006687F">
        <w:rPr>
          <w:rFonts w:ascii="Times New Roman" w:hAnsi="Times New Roman" w:cs="Times New Roman"/>
          <w:sz w:val="24"/>
          <w:szCs w:val="24"/>
        </w:rPr>
        <w:t xml:space="preserve"> отверстиями для </w:t>
      </w:r>
      <w:r w:rsidRPr="0006687F">
        <w:rPr>
          <w:rFonts w:ascii="Times New Roman" w:hAnsi="Times New Roman" w:cs="Times New Roman"/>
          <w:b/>
          <w:sz w:val="24"/>
          <w:szCs w:val="24"/>
        </w:rPr>
        <w:t>обеспечения хорошей</w:t>
      </w:r>
      <w:r w:rsidRPr="0006687F">
        <w:rPr>
          <w:rFonts w:ascii="Times New Roman" w:hAnsi="Times New Roman" w:cs="Times New Roman"/>
          <w:sz w:val="24"/>
          <w:szCs w:val="24"/>
        </w:rPr>
        <w:t xml:space="preserve"> вентиляции</w:t>
      </w:r>
      <w:r w:rsidR="00C74F64" w:rsidRPr="00066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06687F">
        <w:rPr>
          <w:rFonts w:ascii="Times New Roman" w:hAnsi="Times New Roman" w:cs="Times New Roman"/>
          <w:sz w:val="24"/>
          <w:szCs w:val="24"/>
        </w:rPr>
        <w:t xml:space="preserve"> Средства первой помощи должны быть всегда под рукой для оперативной обработки царапин, порезов и других повреждений кожи. </w:t>
      </w: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F64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Правила и порядок действий при отлове птиц</w:t>
      </w:r>
    </w:p>
    <w:p w:rsidR="00C74F64" w:rsidRPr="0006687F" w:rsidRDefault="00C74F64" w:rsidP="00E029A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Оценка состояния птицы. Перед началом отлова важно определить состояние обнаруженной птицы. Здоровые и чистые особи не требуют вмешательства. Если на оперении обнаружены загрязнения (мазут), необходимо организовать отлов. 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F64" w:rsidRPr="0006687F" w:rsidRDefault="00C74F64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06687F">
        <w:rPr>
          <w:rFonts w:ascii="Times New Roman" w:hAnsi="Times New Roman" w:cs="Times New Roman"/>
          <w:sz w:val="24"/>
          <w:szCs w:val="24"/>
        </w:rPr>
        <w:t xml:space="preserve"> Наиболее ослабленные птицы, как правило, находятся на берегу. Особое внимание следует уделять птицам с минимальным загрязнением оперения, так как их шансы на успешную реабилитацию выше. Полностью покрытые нефтепродуктами птицы выживают крайне редко, поэтому приоритет в спасении должен быть отдан менее пострадавшим.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C74F64" w:rsidP="00E029A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Анализ условий отлова. Определите доступность места, где находится птица. В морской акватории (например, лимане) предпочтительно проводить отлов на глубине до 30 см с твердым дном. Использование лодок в открытом море или при большой глубине не рекомендуется. 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C74F64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Совет:</w:t>
      </w:r>
      <w:r w:rsidRPr="0006687F">
        <w:rPr>
          <w:rFonts w:ascii="Times New Roman" w:hAnsi="Times New Roman" w:cs="Times New Roman"/>
          <w:sz w:val="24"/>
          <w:szCs w:val="24"/>
        </w:rPr>
        <w:t xml:space="preserve"> Если птица находится в воде, дождитесь, пока она самостоятельно выйдет на берег. Спугивать её не следует, чтобы избежать рисков утомления и гибели. 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C74F64" w:rsidP="00E029A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Фиксация птицы</w:t>
      </w:r>
      <w:r w:rsidR="003C56F5" w:rsidRPr="0006687F">
        <w:rPr>
          <w:rFonts w:ascii="Times New Roman" w:hAnsi="Times New Roman" w:cs="Times New Roman"/>
          <w:sz w:val="24"/>
          <w:szCs w:val="24"/>
        </w:rPr>
        <w:t>.</w:t>
      </w:r>
      <w:r w:rsidRPr="0006687F">
        <w:rPr>
          <w:rFonts w:ascii="Times New Roman" w:hAnsi="Times New Roman" w:cs="Times New Roman"/>
          <w:sz w:val="24"/>
          <w:szCs w:val="24"/>
        </w:rPr>
        <w:t xml:space="preserve"> Для отлова используйте рыболовный сачок или ткань. </w:t>
      </w:r>
      <w:r w:rsidR="002160B5" w:rsidRPr="0006687F">
        <w:rPr>
          <w:rFonts w:ascii="Times New Roman" w:hAnsi="Times New Roman" w:cs="Times New Roman"/>
          <w:sz w:val="24"/>
          <w:szCs w:val="24"/>
        </w:rPr>
        <w:t>Постарайтесь т</w:t>
      </w:r>
      <w:r w:rsidRPr="0006687F">
        <w:rPr>
          <w:rFonts w:ascii="Times New Roman" w:hAnsi="Times New Roman" w:cs="Times New Roman"/>
          <w:sz w:val="24"/>
          <w:szCs w:val="24"/>
        </w:rPr>
        <w:t xml:space="preserve">ихо подойдите к птице сзади, аккуратно накиньте сачок и зафиксируйте её через сетку, чтобы избежать излишней активности. Для безопасной фиксации птицы: </w:t>
      </w:r>
      <w:r w:rsidR="003C56F5" w:rsidRPr="0006687F">
        <w:rPr>
          <w:rFonts w:ascii="Times New Roman" w:hAnsi="Times New Roman" w:cs="Times New Roman"/>
          <w:sz w:val="24"/>
          <w:szCs w:val="24"/>
        </w:rPr>
        <w:t>о</w:t>
      </w:r>
      <w:r w:rsidRPr="0006687F">
        <w:rPr>
          <w:rFonts w:ascii="Times New Roman" w:hAnsi="Times New Roman" w:cs="Times New Roman"/>
          <w:sz w:val="24"/>
          <w:szCs w:val="24"/>
        </w:rPr>
        <w:t>дной рукой удерживайт</w:t>
      </w:r>
      <w:r w:rsidR="003C56F5" w:rsidRPr="0006687F">
        <w:rPr>
          <w:rFonts w:ascii="Times New Roman" w:hAnsi="Times New Roman" w:cs="Times New Roman"/>
          <w:sz w:val="24"/>
          <w:szCs w:val="24"/>
        </w:rPr>
        <w:t>е плечи птицы, фиксируя крылья,в</w:t>
      </w:r>
      <w:r w:rsidRPr="0006687F">
        <w:rPr>
          <w:rFonts w:ascii="Times New Roman" w:hAnsi="Times New Roman" w:cs="Times New Roman"/>
          <w:sz w:val="24"/>
          <w:szCs w:val="24"/>
        </w:rPr>
        <w:t xml:space="preserve">торой рукой удерживайте </w:t>
      </w:r>
      <w:r w:rsidR="003C56F5" w:rsidRPr="0006687F">
        <w:rPr>
          <w:rFonts w:ascii="Times New Roman" w:hAnsi="Times New Roman" w:cs="Times New Roman"/>
          <w:sz w:val="24"/>
          <w:szCs w:val="24"/>
        </w:rPr>
        <w:t>ноги</w:t>
      </w:r>
      <w:r w:rsidRPr="00066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C74F64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06687F">
        <w:rPr>
          <w:rFonts w:ascii="Times New Roman" w:hAnsi="Times New Roman" w:cs="Times New Roman"/>
          <w:sz w:val="24"/>
          <w:szCs w:val="24"/>
        </w:rPr>
        <w:t xml:space="preserve"> При отсутствии сачка можно воспользоваться тканью.</w:t>
      </w:r>
    </w:p>
    <w:p w:rsidR="002160B5" w:rsidRPr="0006687F" w:rsidRDefault="002160B5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C74F64" w:rsidP="00E029A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Обработка клюва</w:t>
      </w:r>
      <w:r w:rsidR="003C56F5" w:rsidRPr="0006687F">
        <w:rPr>
          <w:rFonts w:ascii="Times New Roman" w:hAnsi="Times New Roman" w:cs="Times New Roman"/>
          <w:sz w:val="24"/>
          <w:szCs w:val="24"/>
        </w:rPr>
        <w:t>.</w:t>
      </w:r>
      <w:r w:rsidRPr="0006687F">
        <w:rPr>
          <w:rFonts w:ascii="Times New Roman" w:hAnsi="Times New Roman" w:cs="Times New Roman"/>
          <w:sz w:val="24"/>
          <w:szCs w:val="24"/>
        </w:rPr>
        <w:t xml:space="preserve"> Для предотвращения проглатывания загрязнений аккуратно обмотайте кончик клюва медицинским или малярным скотчем, оставляя ноздри открытыми. </w:t>
      </w:r>
    </w:p>
    <w:p w:rsidR="003C56F5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lastRenderedPageBreak/>
        <w:t>Особенность:</w:t>
      </w:r>
      <w:r w:rsidRPr="0006687F">
        <w:rPr>
          <w:rFonts w:ascii="Times New Roman" w:hAnsi="Times New Roman" w:cs="Times New Roman"/>
          <w:sz w:val="24"/>
          <w:szCs w:val="24"/>
        </w:rPr>
        <w:t xml:space="preserve"> У бакланов отсутствуют ноздри, поэтому обмотка клюва может привести к удушью. </w:t>
      </w:r>
      <w:r w:rsidR="00566DAC" w:rsidRPr="0006687F">
        <w:rPr>
          <w:rFonts w:ascii="Times New Roman" w:hAnsi="Times New Roman" w:cs="Times New Roman"/>
          <w:sz w:val="24"/>
          <w:szCs w:val="24"/>
        </w:rPr>
        <w:t xml:space="preserve">«Во избежание этого между надклювьем и </w:t>
      </w:r>
      <w:proofErr w:type="spellStart"/>
      <w:r w:rsidR="00566DAC" w:rsidRPr="0006687F">
        <w:rPr>
          <w:rFonts w:ascii="Times New Roman" w:hAnsi="Times New Roman" w:cs="Times New Roman"/>
          <w:sz w:val="24"/>
          <w:szCs w:val="24"/>
        </w:rPr>
        <w:t>подклювьем</w:t>
      </w:r>
      <w:proofErr w:type="spellEnd"/>
      <w:r w:rsidR="00566DAC" w:rsidRPr="0006687F">
        <w:rPr>
          <w:rFonts w:ascii="Times New Roman" w:hAnsi="Times New Roman" w:cs="Times New Roman"/>
          <w:sz w:val="24"/>
          <w:szCs w:val="24"/>
        </w:rPr>
        <w:t xml:space="preserve"> пропускается палочка (карандаш), обматывается кончик клюва за вложенной палочкой, ближе к концу клюва.»</w:t>
      </w:r>
    </w:p>
    <w:p w:rsidR="002160B5" w:rsidRPr="0006687F" w:rsidRDefault="002160B5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C74F64" w:rsidP="002160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Транспортировка птицы</w:t>
      </w:r>
      <w:r w:rsidR="003C56F5" w:rsidRPr="0006687F">
        <w:rPr>
          <w:rFonts w:ascii="Times New Roman" w:hAnsi="Times New Roman" w:cs="Times New Roman"/>
          <w:b/>
          <w:sz w:val="24"/>
          <w:szCs w:val="24"/>
        </w:rPr>
        <w:t>.</w:t>
      </w:r>
      <w:r w:rsidRPr="0006687F">
        <w:rPr>
          <w:rFonts w:ascii="Times New Roman" w:hAnsi="Times New Roman" w:cs="Times New Roman"/>
          <w:sz w:val="24"/>
          <w:szCs w:val="24"/>
        </w:rPr>
        <w:t xml:space="preserve"> Поместите птицу в коробку, обеспечив ей вентиляцию. Для длинношеих птиц, таких как лебеди, используйте мешки с прорезью для головы. </w:t>
      </w:r>
      <w:r w:rsidR="002B352D" w:rsidRPr="0006687F">
        <w:rPr>
          <w:rFonts w:ascii="Times New Roman" w:hAnsi="Times New Roman" w:cs="Times New Roman"/>
          <w:sz w:val="24"/>
          <w:szCs w:val="24"/>
        </w:rPr>
        <w:t>Горловину мешка следует завязать, а затем поместить птицу в таком виде в открытую коробку в транспортном средстве. Для транспортировки пострадавших животных коробки устанавливаются в транспортное средство в теплом (обогреваемом) месте на мягкую подложку и надежно фиксируются для исключения опрокидывания и повреждения. Запрещается перевозка отловленных животных только в мешках, проволочных клетках, под дождем и в неотапливаемом кузове. При обращении с отловленными животными следует: минимизировать стресс путем сокращения контактов с людьми; исключить переохлаждение, замерзание; исключить контакты конкурирующих видов; не допускать приближение домашних животных к отловленным животным.</w:t>
      </w:r>
    </w:p>
    <w:p w:rsidR="002B352D" w:rsidRPr="0006687F" w:rsidRDefault="002B352D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52D" w:rsidRPr="0006687F" w:rsidRDefault="002B352D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Запрещается брать голыми руками животных, загрязненных нефтью и нефтепродуктами. Следует обращаться с животными осторожно, используя простыни, полотенца, тряпки.</w:t>
      </w:r>
    </w:p>
    <w:p w:rsidR="003C56F5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Данный подход позволяет минимизировать стресс для птиц и повысить их шансы на реабилитацию. Соблюдение правил техники безопасности при отлове – залог успешно</w:t>
      </w:r>
      <w:r w:rsidR="003C56F5" w:rsidRPr="0006687F">
        <w:rPr>
          <w:rFonts w:ascii="Times New Roman" w:hAnsi="Times New Roman" w:cs="Times New Roman"/>
          <w:b/>
          <w:sz w:val="24"/>
          <w:szCs w:val="24"/>
        </w:rPr>
        <w:t>й помощи пострадавшим животным.</w:t>
      </w:r>
    </w:p>
    <w:p w:rsidR="003C56F5" w:rsidRPr="0006687F" w:rsidRDefault="003C56F5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br w:type="page"/>
      </w:r>
    </w:p>
    <w:p w:rsidR="003C56F5" w:rsidRPr="0006687F" w:rsidRDefault="003C56F5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lastRenderedPageBreak/>
        <w:t>2-й этап.</w:t>
      </w:r>
      <w:r w:rsidR="00C74F64" w:rsidRPr="0006687F">
        <w:rPr>
          <w:rFonts w:ascii="Times New Roman" w:hAnsi="Times New Roman" w:cs="Times New Roman"/>
          <w:b/>
          <w:caps/>
          <w:sz w:val="24"/>
          <w:szCs w:val="24"/>
        </w:rPr>
        <w:t xml:space="preserve">Первая помощь, лечение и кормление </w:t>
      </w:r>
      <w:r w:rsidR="002160B5" w:rsidRPr="0006687F">
        <w:rPr>
          <w:rFonts w:ascii="Times New Roman" w:hAnsi="Times New Roman" w:cs="Times New Roman"/>
          <w:b/>
          <w:caps/>
          <w:sz w:val="24"/>
          <w:szCs w:val="24"/>
        </w:rPr>
        <w:t xml:space="preserve">пострадавших </w:t>
      </w:r>
      <w:r w:rsidR="00C74F64" w:rsidRPr="0006687F">
        <w:rPr>
          <w:rFonts w:ascii="Times New Roman" w:hAnsi="Times New Roman" w:cs="Times New Roman"/>
          <w:b/>
          <w:caps/>
          <w:sz w:val="24"/>
          <w:szCs w:val="24"/>
        </w:rPr>
        <w:t>птиц</w:t>
      </w:r>
    </w:p>
    <w:p w:rsidR="008F68C1" w:rsidRPr="0006687F" w:rsidRDefault="008F68C1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ПЕРВАЯ ПОМОЩЬ НА МЕСТЕ</w:t>
      </w:r>
    </w:p>
    <w:p w:rsidR="002160B5" w:rsidRPr="0006687F" w:rsidRDefault="002160B5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8F68C1" w:rsidRPr="0006687F" w:rsidRDefault="008F68C1" w:rsidP="0021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! ВАЖНО: Нефть и нефтепродукты оказывают на птиц и других животных физическое воздействие (потеря водоотталкивающих свойств и теплоизолирующей способности оперения и шерсти) и химическое воздействие (воспаление глаз, слизистых оболочек, кожи, токсическое воздействие на внутренние органы, подавление иммунной системы, снижение воспроизводственного потенциала и уровня выживаемости молодых животных). Загрязнение животных может происходить как в процессе контакта с загрязненной средой (в первую очередь водной), так и при употреблении в пищу загрязненных животных и растений и при стремлении птиц очистить оперение клювом.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21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! ВАЖНО: Необходимо провести предварительную сортировку пострадавших птиц по степени их загрязнения с тем, чтобы в первую очередь были обработаны наименее загрязненные особи, имеющие лучшие шансы для возвращения в природу. При этом, следует предусмотреть возможность эвтаназии птиц, не имеющих шансов выживания.  Эвтаназия в установленном порядке может проводиться только специалистами-ветеринарами.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216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! ВАЖНО: Только птиц с незначительными загрязнениями мазутом после полной очистки, полной просушки в теплом помещении, проверки состояния птицы (состояния глаз, водонепроницаемости оперения, сохранения поведения здоровой птицы) и обеспечения первой помощи можно выпустить обратно в природу. Птицы, перьевой которых был покрыт мазутом более чем на 10 процентов, не могут быть освобождены до весны, до завершения процесса линьки и смены поврежденного оперения новым. Попытка преждевременного возвращения таких птиц в дикую природу неизбежно приведет к их гибели.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! ПОМНИТЕ: При взаимодействии с любым количеством нефтепродуктов необходимо обязательно использовать защитные средства – плотные перчатки для рук, средства защиты дыхания и защиту для открытых участков кожи.</w:t>
      </w:r>
    </w:p>
    <w:p w:rsidR="002160B5" w:rsidRPr="0006687F" w:rsidRDefault="002160B5" w:rsidP="00E029A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Для очистки пищеварительной системы от проглоченных нефтепродуктов: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1. Следует использовать порошок от отравления (например, «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Энтеросгель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Смекта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Полисорб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» – продаются в аптеке), разведя его в два раза гуще, чем для человека.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2. Необходимо вливать птице в клюв по 1-2 мл раствора с помощью шприца каждые 2 часа.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! ВАЖНО: При первых же признаках серьёзных повреждений (переломы, ожоги, интоксикация) необходима помощь ветеринара.</w:t>
      </w:r>
    </w:p>
    <w:p w:rsidR="008F68C1" w:rsidRPr="0006687F" w:rsidRDefault="008F68C1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6F5" w:rsidRPr="0006687F" w:rsidRDefault="002160B5" w:rsidP="002160B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caps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t>Очистка птиц</w:t>
      </w: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2160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ИНВЕНТАРЬ, НЕОБХОДИМЫЙ ДЛЯ ОЧИСТКИ ПТИЦ ТРАДИЦИОНЫМ МЕТОДОМ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Ёмкости для купания птицы (ванны или большие контейнеры)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Теплая вода (35-38 градусов)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Мягкое бытовое моющее средство или шампунь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Губка, щетка, зубная щетка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Ватные диски или ватные палочки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Картофельный крахмал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lastRenderedPageBreak/>
        <w:t>Простыни, полотенца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Коробки</w:t>
      </w:r>
    </w:p>
    <w:p w:rsidR="008F68C1" w:rsidRPr="0006687F" w:rsidRDefault="008F68C1" w:rsidP="002160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Одноразовые пеленки или куски ткани</w:t>
      </w: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2160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! ВАЖНО: Температура тела птиц 41-42 градуса. Из-за загрязнения перьев мазутом у птиц нарушается терморегуляция, что легко может привести к гипотермии (переохлаждению). Поэтому все процедуры по очистке птиц необходимо проводить только в теплом (обогреваемом) помещении. Дальнейшее место содержания птицы также должно быть обеспечено обогревом. Оптимальная температура в помещении, где содержатся отловленные птицы, – 23 – 25 градусов. </w:t>
      </w: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! ВАЖНО: При очистке птиц нельзя применять кукурузный крахмал, так как он имеет мелкодисперсную структуру, что приводит к слипанию оперения и затруднению его очистки. </w:t>
      </w:r>
    </w:p>
    <w:p w:rsidR="002160B5" w:rsidRPr="0006687F" w:rsidRDefault="002160B5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ПОРЯДОК ДЕЙСТВИЙ ПО ОЧИСТКЕ ПТИЦ ТРАДИЦИОННЫМ МЕТОДОМ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Следует заранее подготовить коробку с одноразовой пеленкой на дне.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Загрязненных нефтью птиц следует отмывать вручную теплой водой (38°C), смешанной с мягким бытовым моющим средством (например, «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Фэйри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») или шампунем, с использованием губки или щетки. Для лучшей абсорбции нефтепродуктов можно применять картофельный крахмал перед влажной очисткой.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Емкости наполняют теплой водой и меняют по мере загрязнения. Птиц моют до тех пор, пока с поверхности их тела не будут удалены все нефтесодержащие вещества. Смена воды в ванне при мытье одной птицы может происходить от 10 до 15 раз, в зависимости от скорости загрязнения воды и размеров ванны. 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Птиц ополаскивают водой, имеющей температуру 38°C. Во время процедуры ополаскивания должны быть удалены все остатки моющего средства. При этом могут использоваться небольшие насадки для душа.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Для бережной очистки глаз следует использовать ватные диски или ватные палочки, смоченные в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физрастворе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, чтобы осторожно удалить остатки засохших нефтепродуктов с области вокруг глаз. Для удаления нефтепродуктов с других чувствительных участков, например, вокруг клюва, могут использоваться такие инструменты, как ирригатор «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Уотерпик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», зубная щетка и ватные палочки. 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После мытья оперение птиц просушивают, для чего могут использоваться так называемые «фены для животных» или бытовые фены с теплой несильной струей воздуха. </w:t>
      </w:r>
    </w:p>
    <w:p w:rsidR="008F68C1" w:rsidRPr="0006687F" w:rsidRDefault="008F68C1" w:rsidP="00E029A6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После процедуры очистки животные размещаются в коробки или клетки. 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Следует отметить, что накопленный опыт по ликвидации последствий чрезвычайных ситуаций, связанных с загрязнением животных, прежде всего птиц, нефтепродуктами, показывает, что если 40 процентов поверхности тела птицы покрыто нефтепродуктами, то она обречена на гибель. По мнению некоторых специалистов, эта величина гораздо ниже, и при загрязнении свыше 10 процентов площади тела птица почти не имеет шансов на выживание. Шансы на выживание зависят также от вида птиц, так гагары практически не живут в неволе и спасти даже незначительно загрязненную птицу затруднительно. 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Поэтому для птиц, имеющих значительную площадь загрязнения оперения, и для гагар можно экспериментально применить «сухой» метод очистки оперения, который пока не получил широкого применения, в отличие от метода очистки с помощью водных растворов поверхностно активных веществ (О. Г.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Горовых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Альжанов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, К. Ф.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Саевич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. Спасение птиц при аварийном разливе нефти и нефтепродуктов.  - Наука и образование в гражданской защите. № 3 (47), 2022: Теоретические и практические аспекты предупреждения, ликвидации чрезвычайных ситуаций и гражданской обороны).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lastRenderedPageBreak/>
        <w:t xml:space="preserve">Альтернативный «сухой» метод очистки птиц от нефтяных загрязнений с применением мелкодисперсного порошка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дигидрата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сульфата кальция позволяет снизить стресс у птиц путем сокращения времени контакта дикой птицы с человеком, осуществлять очистку перьев в более короткий срок, исключить использование детергентов и необходимости подогрева воды, используемой для мытья птицы, увеличить количество очищаемых птиц одной группой спасателей.</w:t>
      </w: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ИНВЕНТАРЬ, НЕОБХОДИМЫЙ ДЛЯ ОЧИСТКИ ПТИЦ АЛЬТЕРНАТИВНЫМ МЕТОДОМ</w:t>
      </w:r>
    </w:p>
    <w:p w:rsidR="008F68C1" w:rsidRPr="0006687F" w:rsidRDefault="008F68C1" w:rsidP="00E029A6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Неорганический материал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фосфата кальция (ДГСК) (CaSO4·2H2O) с содержанием основного продукта не менее 98 %</w:t>
      </w:r>
    </w:p>
    <w:p w:rsidR="008F68C1" w:rsidRPr="0006687F" w:rsidRDefault="008F68C1" w:rsidP="00E029A6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Губка, щетка, зубная щетка</w:t>
      </w:r>
    </w:p>
    <w:p w:rsidR="008F68C1" w:rsidRPr="0006687F" w:rsidRDefault="008F68C1" w:rsidP="00E029A6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Ватные диски или ватные палочки</w:t>
      </w:r>
    </w:p>
    <w:p w:rsidR="008F68C1" w:rsidRPr="0006687F" w:rsidRDefault="008F68C1" w:rsidP="00E029A6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Белые хлопчатобумажные или бумажные салфетки</w:t>
      </w:r>
    </w:p>
    <w:p w:rsidR="008F68C1" w:rsidRPr="0006687F" w:rsidRDefault="008F68C1" w:rsidP="00E029A6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Коробки</w:t>
      </w:r>
    </w:p>
    <w:p w:rsidR="008F68C1" w:rsidRPr="0006687F" w:rsidRDefault="008F68C1" w:rsidP="00E029A6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Одноразовые пеленки или куски ткани</w:t>
      </w: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! ВАЖНО: ДГСК (CaSO4·2H2O) – продукт, получаемый 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изфосфогипса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– отхода производства экстракционной фосфорной кислоты. Ежемесячно количество образуемых отходов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 xml:space="preserve"> во всем мире оценивается от 100 до 280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Мтонн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. Производится в том числе у белорусских коллег, на ООО «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Белспецкомплект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».</w:t>
      </w: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ДГСК представляет собой порошкообразное вещество с плотностью неуплотненного порошка ρнеуп=0,65 г/см3; а уплотненного ρуп=0,9 г/см3; влажностью W=0,04–0,08 %; дисперсностью частиц – 50 мкм и менее составляет более 70 %; а сорбционная емкость ДГСК по нефти находится в пределах Е 0,59–0,68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гсорбата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гсорбента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.</w:t>
      </w:r>
    </w:p>
    <w:p w:rsidR="008F68C1" w:rsidRPr="0006687F" w:rsidRDefault="008F68C1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F68C1" w:rsidRPr="0006687F" w:rsidRDefault="008F68C1" w:rsidP="00E02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ПОРЯДОК ДЕЙСТВИЙ ПО ОЧИСТКЕ ПТИЦ АЛЬТЕРНАТИВНЫМ МЕТОДОМ</w:t>
      </w:r>
    </w:p>
    <w:p w:rsidR="008F68C1" w:rsidRPr="0006687F" w:rsidRDefault="008F68C1" w:rsidP="00E029A6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На загрязненное нефтепродуктами поверхность перьев птиц наносится слой мелкодисперсного порошка ДГСК из 200 мл шприца. Предварительно засыпанный в шприц порошок ДГСК выходил под давлением, создаваемым поршнем (возможно применение иных приспособлений для распыления).</w:t>
      </w:r>
    </w:p>
    <w:p w:rsidR="008F68C1" w:rsidRPr="0006687F" w:rsidRDefault="008F68C1" w:rsidP="00E029A6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Порошок ДГСК выдерживается  на загрязненном оперении птицы в течение 10 минут для адсорбции находящихся на перьях нефтепродуктов. </w:t>
      </w:r>
    </w:p>
    <w:p w:rsidR="008F68C1" w:rsidRPr="0006687F" w:rsidRDefault="008F68C1" w:rsidP="00E029A6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Порошок ДГСК, впитавший загрязнения, удаляется с загрязненного оперения птицы с помощью мягкой щетки. </w:t>
      </w:r>
    </w:p>
    <w:p w:rsidR="008F68C1" w:rsidRPr="0006687F" w:rsidRDefault="008F68C1" w:rsidP="00E029A6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Качество очистки перьев проверяется с использованием белой хлопчатобумажной или бумажной салфетки.</w:t>
      </w:r>
    </w:p>
    <w:p w:rsidR="008F68C1" w:rsidRPr="0006687F" w:rsidRDefault="008F68C1" w:rsidP="00E029A6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После процедуры очистки животные размещаются в коробки или клетки, где осуществляется кормление, обогрев, наблюдение.</w:t>
      </w:r>
    </w:p>
    <w:p w:rsidR="008F68C1" w:rsidRPr="0006687F" w:rsidRDefault="008F68C1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0B5" w:rsidRPr="0006687F" w:rsidRDefault="002160B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E029A6" w:rsidRPr="0006687F" w:rsidRDefault="002160B5" w:rsidP="000668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lastRenderedPageBreak/>
        <w:t>3-й этап.</w:t>
      </w:r>
      <w:r w:rsidR="00E029A6" w:rsidRPr="0006687F">
        <w:rPr>
          <w:rFonts w:ascii="Times New Roman" w:hAnsi="Times New Roman" w:cs="Times New Roman"/>
          <w:b/>
          <w:sz w:val="24"/>
          <w:szCs w:val="24"/>
        </w:rPr>
        <w:t>КОРМЛЕНИЕ</w:t>
      </w:r>
      <w:r w:rsidR="007C44C5" w:rsidRPr="000668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29A6" w:rsidRPr="0006687F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7C44C5" w:rsidRPr="0006687F">
        <w:rPr>
          <w:rFonts w:ascii="Times New Roman" w:hAnsi="Times New Roman" w:cs="Times New Roman"/>
          <w:b/>
          <w:sz w:val="24"/>
          <w:szCs w:val="24"/>
        </w:rPr>
        <w:t>И РЕАБИЛИТАЦИЯ ПТИЦ В СПЕЦИАЛЬНЫХ УСЛОВИЯХ</w:t>
      </w:r>
    </w:p>
    <w:p w:rsidR="00E029A6" w:rsidRPr="0006687F" w:rsidRDefault="00E029A6" w:rsidP="00E029A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029A6" w:rsidRPr="0006687F" w:rsidRDefault="00E029A6" w:rsidP="002160B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Спасенных птиц необходимо накормить, для чего следует предоставить корм, соответствующий видовым особенностям птиц: морская рыба – гагарам и поганкам; растительная пища, зерно, комбикорм – уткам, лысухам, лебедям.</w:t>
      </w:r>
    </w:p>
    <w:p w:rsidR="00E029A6" w:rsidRPr="0006687F" w:rsidRDefault="00E029A6" w:rsidP="002160B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Если птицы не могут кормиться самостоятельно и отказываются от корма (чаще всего это ослабленные особи), требуется принудительное зондовое кормление для поддержания их сил и здоровья.</w:t>
      </w:r>
    </w:p>
    <w:p w:rsidR="00B7177A" w:rsidRPr="0006687F" w:rsidRDefault="00B7177A" w:rsidP="00B7177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Медицинская помощь: Лечение ожогов, обезвоживания, инфекций и интоксикации. Пострадавшим птицам предоставляется поддерживающая терапия, включая гидратацию и коррекцию нарушений обмена веществ.</w:t>
      </w:r>
    </w:p>
    <w:p w:rsidR="00B7177A" w:rsidRPr="0006687F" w:rsidRDefault="00B7177A" w:rsidP="00B7177A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Для обеспечения дальнейшей успешной реабилитации птицам могут потребоваться инъекции </w:t>
      </w:r>
      <w:proofErr w:type="spellStart"/>
      <w:r w:rsidRPr="0006687F">
        <w:rPr>
          <w:rFonts w:ascii="Times New Roman" w:hAnsi="Times New Roman" w:cs="Times New Roman"/>
          <w:sz w:val="24"/>
          <w:szCs w:val="24"/>
        </w:rPr>
        <w:t>физраствора</w:t>
      </w:r>
      <w:proofErr w:type="spellEnd"/>
      <w:r w:rsidRPr="0006687F">
        <w:rPr>
          <w:rFonts w:ascii="Times New Roman" w:hAnsi="Times New Roman" w:cs="Times New Roman"/>
          <w:sz w:val="24"/>
          <w:szCs w:val="24"/>
        </w:rPr>
        <w:t>, введение препаратов для поддержания иммунитета, работы печени и др. по рекомендации ветеринарного врача.</w:t>
      </w:r>
    </w:p>
    <w:p w:rsidR="00E029A6" w:rsidRPr="0006687F" w:rsidRDefault="00E029A6" w:rsidP="002160B5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После совершения процедур очистки, лечения и кормления при получении заключения ветеринарного врача о хорошем состоянии птицы через несколько суток ее выпускают на волю.</w:t>
      </w:r>
    </w:p>
    <w:p w:rsidR="00E029A6" w:rsidRPr="0006687F" w:rsidRDefault="00E029A6" w:rsidP="002160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9A6" w:rsidRPr="0006687F" w:rsidRDefault="00E029A6" w:rsidP="002160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Однако для полного восстановления оперения большинству птиц потребуется длительное содержание с соответствующими условиями для восстановления (с вольерами, бассейнами с водой, постоянной оптимальной температурой и необходимым запасом корма) с постоянным наблюдением и уходом.</w:t>
      </w:r>
    </w:p>
    <w:p w:rsidR="00E029A6" w:rsidRPr="0006687F" w:rsidRDefault="00E029A6" w:rsidP="002160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Поэтому дальнейшее длительное содержание птиц рекомендуется осуществлять в реабилитационных центрах, где имеется необходимый штат профессионалов, включая орнитологов и ветеринарных врачей.</w:t>
      </w:r>
    </w:p>
    <w:p w:rsidR="002B352D" w:rsidRPr="0006687F" w:rsidRDefault="002B352D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52D" w:rsidRPr="0006687F" w:rsidRDefault="002B352D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6F5" w:rsidRPr="0006687F" w:rsidRDefault="003C56F5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br w:type="page"/>
      </w:r>
    </w:p>
    <w:p w:rsidR="003C56F5" w:rsidRPr="0006687F" w:rsidRDefault="003C56F5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6687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Этап </w:t>
      </w:r>
      <w:r w:rsidR="00B7177A" w:rsidRPr="0006687F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06687F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C74F64" w:rsidRPr="0006687F">
        <w:rPr>
          <w:rFonts w:ascii="Times New Roman" w:hAnsi="Times New Roman" w:cs="Times New Roman"/>
          <w:b/>
          <w:caps/>
          <w:sz w:val="24"/>
          <w:szCs w:val="24"/>
        </w:rPr>
        <w:t xml:space="preserve"> Особенности выпуска в природу</w:t>
      </w:r>
    </w:p>
    <w:p w:rsidR="002160B5" w:rsidRPr="0006687F" w:rsidRDefault="002160B5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5D7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Для успешного выпуска в природу необходимо учитывать следующие факторы: </w:t>
      </w:r>
    </w:p>
    <w:p w:rsidR="00FA45D7" w:rsidRPr="0006687F" w:rsidRDefault="00C74F64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Подбор подходящих мест: Выпуск рекомендуется проводить в локациях с наличием кормовой базы и отсутствием загрязнений. </w:t>
      </w:r>
    </w:p>
    <w:p w:rsidR="00FA45D7" w:rsidRPr="0006687F" w:rsidRDefault="00C96FA5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Мечение</w:t>
      </w:r>
      <w:r w:rsidR="00C74F64" w:rsidRPr="0006687F">
        <w:rPr>
          <w:rFonts w:ascii="Times New Roman" w:hAnsi="Times New Roman" w:cs="Times New Roman"/>
          <w:sz w:val="24"/>
          <w:szCs w:val="24"/>
        </w:rPr>
        <w:t xml:space="preserve"> птиц: Перед выпуском птиц рекомендуется </w:t>
      </w:r>
      <w:r w:rsidRPr="0006687F">
        <w:rPr>
          <w:rFonts w:ascii="Times New Roman" w:hAnsi="Times New Roman" w:cs="Times New Roman"/>
          <w:sz w:val="24"/>
          <w:szCs w:val="24"/>
        </w:rPr>
        <w:t>пометить (</w:t>
      </w:r>
      <w:r w:rsidR="00C74F64" w:rsidRPr="0006687F">
        <w:rPr>
          <w:rFonts w:ascii="Times New Roman" w:hAnsi="Times New Roman" w:cs="Times New Roman"/>
          <w:sz w:val="24"/>
          <w:szCs w:val="24"/>
        </w:rPr>
        <w:t>окольцевать</w:t>
      </w:r>
      <w:r w:rsidRPr="0006687F">
        <w:rPr>
          <w:rFonts w:ascii="Times New Roman" w:hAnsi="Times New Roman" w:cs="Times New Roman"/>
          <w:sz w:val="24"/>
          <w:szCs w:val="24"/>
        </w:rPr>
        <w:t>)</w:t>
      </w:r>
      <w:r w:rsidR="00C74F64" w:rsidRPr="0006687F">
        <w:rPr>
          <w:rFonts w:ascii="Times New Roman" w:hAnsi="Times New Roman" w:cs="Times New Roman"/>
          <w:sz w:val="24"/>
          <w:szCs w:val="24"/>
        </w:rPr>
        <w:t xml:space="preserve"> для последующего мониторинга их адаптации.</w:t>
      </w:r>
    </w:p>
    <w:p w:rsidR="00FA45D7" w:rsidRPr="0006687F" w:rsidRDefault="00C74F64" w:rsidP="00E029A6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Мониторинг: Длительное наблюдение за состоянием экосистемы, включая учет численности живых и погибших птиц, помогает оценить эффективность реабилитации и разработать компенсационные меры. </w:t>
      </w:r>
    </w:p>
    <w:p w:rsidR="00FA45D7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Выпуск в природу птиц, подвергшихся загрязнению нефтепродуктами, требует системного подхода, включающего реабилитацию, медицинское сопровождение и долгосрочный мониторинг. Это не только минимизирует последствия загрязнений, но и формирует основы для улучшения управления подобными кризисами в будущем. </w:t>
      </w:r>
    </w:p>
    <w:p w:rsidR="00B7177A" w:rsidRPr="0006687F" w:rsidRDefault="00B7177A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D7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Пошаговый регламент оценки состояния птицы перед выпуском в природу</w:t>
      </w:r>
    </w:p>
    <w:p w:rsidR="00FA45D7" w:rsidRPr="0006687F" w:rsidRDefault="00C74F64" w:rsidP="00E0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Перед выпуском птицы, прошедшей реабилитацию после загрязнения нефтепродуктами, необходимо провести всестороннюю оценку её состояния. Этот процесс включает несколько обязательных этапов:</w:t>
      </w:r>
    </w:p>
    <w:p w:rsidR="00FA45D7" w:rsidRPr="0006687F" w:rsidRDefault="00C74F64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Визуальный осмотр</w:t>
      </w:r>
      <w:r w:rsidR="00FA45D7" w:rsidRPr="0006687F">
        <w:rPr>
          <w:rFonts w:ascii="Times New Roman" w:hAnsi="Times New Roman" w:cs="Times New Roman"/>
          <w:b/>
          <w:sz w:val="24"/>
          <w:szCs w:val="24"/>
        </w:rPr>
        <w:t>.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Проверяется структура пера: 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оно должно быть чистым, гладким и плотно прилегающим друг к другу, с восстановленными водоотталкивающими и т</w:t>
      </w:r>
      <w:r w:rsidR="00FA45D7" w:rsidRPr="0006687F">
        <w:rPr>
          <w:rFonts w:ascii="Times New Roman" w:hAnsi="Times New Roman" w:cs="Times New Roman"/>
          <w:sz w:val="24"/>
          <w:szCs w:val="24"/>
        </w:rPr>
        <w:t xml:space="preserve">еплоизоляционными свойствами. 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Осматриваются кожные покровы и слизистые оболочки на наличие ожогов, язв или признаков незаживших ран. </w:t>
      </w:r>
    </w:p>
    <w:p w:rsidR="00FA45D7" w:rsidRPr="0006687F" w:rsidRDefault="00FA45D7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Оценка физического состояния: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Вес птицы: Сравнивается с нормативными показателями для данного вида и пола. Птица должна иметь здоровую массу тела. 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Мышечная масса: </w:t>
      </w:r>
      <w:r w:rsidR="00FA45D7" w:rsidRPr="0006687F">
        <w:rPr>
          <w:rFonts w:ascii="Times New Roman" w:hAnsi="Times New Roman" w:cs="Times New Roman"/>
          <w:sz w:val="24"/>
          <w:szCs w:val="24"/>
        </w:rPr>
        <w:t>п</w:t>
      </w:r>
      <w:r w:rsidRPr="0006687F">
        <w:rPr>
          <w:rFonts w:ascii="Times New Roman" w:hAnsi="Times New Roman" w:cs="Times New Roman"/>
          <w:sz w:val="24"/>
          <w:szCs w:val="24"/>
        </w:rPr>
        <w:t xml:space="preserve">альпацией проверяются состояние грудных мышц и отсутствие их атрофии. </w:t>
      </w:r>
    </w:p>
    <w:p w:rsidR="00FA45D7" w:rsidRPr="0006687F" w:rsidRDefault="00FA45D7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Анализ поведения: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Наблюдается за кормовым поведением. Птица должна активно питаться и демонстрировать адекватн</w:t>
      </w:r>
      <w:r w:rsidR="00FA45D7" w:rsidRPr="0006687F">
        <w:rPr>
          <w:rFonts w:ascii="Times New Roman" w:hAnsi="Times New Roman" w:cs="Times New Roman"/>
          <w:sz w:val="24"/>
          <w:szCs w:val="24"/>
        </w:rPr>
        <w:t>ые реакции на окружающую среду.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О</w:t>
      </w:r>
      <w:r w:rsidR="00C74F64" w:rsidRPr="0006687F">
        <w:rPr>
          <w:rFonts w:ascii="Times New Roman" w:hAnsi="Times New Roman" w:cs="Times New Roman"/>
          <w:sz w:val="24"/>
          <w:szCs w:val="24"/>
        </w:rPr>
        <w:t xml:space="preserve">ценивается способность плавать, нырять и выполнять другие естественные действия, характерные для данного вида. </w:t>
      </w:r>
    </w:p>
    <w:p w:rsidR="00FA45D7" w:rsidRPr="0006687F" w:rsidRDefault="00C74F64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Медицинская диагностика</w:t>
      </w:r>
      <w:r w:rsidR="00FA45D7" w:rsidRPr="0006687F">
        <w:rPr>
          <w:rFonts w:ascii="Times New Roman" w:hAnsi="Times New Roman" w:cs="Times New Roman"/>
          <w:b/>
          <w:sz w:val="24"/>
          <w:szCs w:val="24"/>
        </w:rPr>
        <w:t>: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Химический анализ крови: Проверяются основные показатели (гемоглобин, уровень глюкозы, функции печени и почек). Показатели должны быть в пределах нормы. 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Общее состояние: Птица не должна проявлять признаки недомогания, таких как вялость, дрожь или нарушения координации. </w:t>
      </w:r>
    </w:p>
    <w:p w:rsidR="00FA45D7" w:rsidRPr="0006687F" w:rsidRDefault="00C74F64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Проверка акклиматизации</w:t>
      </w:r>
      <w:r w:rsidR="00FA45D7" w:rsidRPr="0006687F">
        <w:rPr>
          <w:rFonts w:ascii="Times New Roman" w:hAnsi="Times New Roman" w:cs="Times New Roman"/>
          <w:b/>
          <w:sz w:val="24"/>
          <w:szCs w:val="24"/>
        </w:rPr>
        <w:t>: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Если птица содержалась в помещении с искусственным обогревом, необходимо постепенно приучить её к природным погодным условиям. Для этого птица в течение нескольких дней должна находиться в среде с температурой, близкой к уличной. </w:t>
      </w:r>
    </w:p>
    <w:p w:rsidR="00546F14" w:rsidRPr="0006687F" w:rsidRDefault="00546F14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Заключение ветеринарного врача.</w:t>
      </w:r>
    </w:p>
    <w:p w:rsidR="00546F14" w:rsidRPr="0006687F" w:rsidRDefault="006770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>Р</w:t>
      </w:r>
      <w:r w:rsidR="00546F14" w:rsidRPr="0006687F">
        <w:rPr>
          <w:rFonts w:ascii="Times New Roman" w:hAnsi="Times New Roman" w:cs="Times New Roman"/>
          <w:sz w:val="24"/>
          <w:szCs w:val="24"/>
        </w:rPr>
        <w:t xml:space="preserve">ешение о готовности птицы к выпуску принимается, в том числе, ветеринарный врач на основании </w:t>
      </w:r>
      <w:r w:rsidRPr="0006687F">
        <w:rPr>
          <w:rFonts w:ascii="Times New Roman" w:hAnsi="Times New Roman" w:cs="Times New Roman"/>
          <w:sz w:val="24"/>
          <w:szCs w:val="24"/>
        </w:rPr>
        <w:t>клинического</w:t>
      </w:r>
      <w:r w:rsidR="00546F14" w:rsidRPr="0006687F">
        <w:rPr>
          <w:rFonts w:ascii="Times New Roman" w:hAnsi="Times New Roman" w:cs="Times New Roman"/>
          <w:sz w:val="24"/>
          <w:szCs w:val="24"/>
        </w:rPr>
        <w:t xml:space="preserve"> осмотра,</w:t>
      </w:r>
      <w:r w:rsidRPr="0006687F">
        <w:rPr>
          <w:rFonts w:ascii="Times New Roman" w:hAnsi="Times New Roman" w:cs="Times New Roman"/>
          <w:sz w:val="24"/>
          <w:szCs w:val="24"/>
        </w:rPr>
        <w:t xml:space="preserve"> исключения особо опасных инфекционных заболеваний</w:t>
      </w:r>
      <w:r w:rsidR="00546F14" w:rsidRPr="0006687F">
        <w:rPr>
          <w:rFonts w:ascii="Times New Roman" w:hAnsi="Times New Roman" w:cs="Times New Roman"/>
          <w:sz w:val="24"/>
          <w:szCs w:val="24"/>
        </w:rPr>
        <w:t>.</w:t>
      </w:r>
    </w:p>
    <w:p w:rsidR="00FA45D7" w:rsidRPr="0006687F" w:rsidRDefault="00FA45D7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C96FA5" w:rsidRPr="0006687F">
        <w:rPr>
          <w:rFonts w:ascii="Times New Roman" w:hAnsi="Times New Roman" w:cs="Times New Roman"/>
          <w:b/>
          <w:sz w:val="24"/>
          <w:szCs w:val="24"/>
        </w:rPr>
        <w:t>о готовности к выпуску</w:t>
      </w:r>
      <w:r w:rsidRPr="0006687F">
        <w:rPr>
          <w:rFonts w:ascii="Times New Roman" w:hAnsi="Times New Roman" w:cs="Times New Roman"/>
          <w:b/>
          <w:sz w:val="24"/>
          <w:szCs w:val="24"/>
        </w:rPr>
        <w:t>:</w:t>
      </w:r>
    </w:p>
    <w:p w:rsidR="00C96FA5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Окончательное решение о готовности птицы к выпуску принимает </w:t>
      </w:r>
      <w:r w:rsidR="00C96FA5" w:rsidRPr="0006687F">
        <w:rPr>
          <w:rFonts w:ascii="Times New Roman" w:hAnsi="Times New Roman" w:cs="Times New Roman"/>
          <w:sz w:val="24"/>
          <w:szCs w:val="24"/>
        </w:rPr>
        <w:t xml:space="preserve">Комиссия в составе уполномоченных специалистов органов исполнительной власти субъекта РФ в </w:t>
      </w:r>
      <w:r w:rsidR="00C96FA5" w:rsidRPr="0006687F">
        <w:rPr>
          <w:rFonts w:ascii="Times New Roman" w:hAnsi="Times New Roman" w:cs="Times New Roman"/>
          <w:sz w:val="24"/>
          <w:szCs w:val="24"/>
        </w:rPr>
        <w:lastRenderedPageBreak/>
        <w:t xml:space="preserve">сфере ветеринарной службы, охраны и использования объектов животного мира, а также территориального органа </w:t>
      </w:r>
      <w:proofErr w:type="spellStart"/>
      <w:r w:rsidR="00C96FA5" w:rsidRPr="0006687F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C96FA5" w:rsidRPr="0006687F">
        <w:rPr>
          <w:rFonts w:ascii="Times New Roman" w:hAnsi="Times New Roman" w:cs="Times New Roman"/>
          <w:sz w:val="24"/>
          <w:szCs w:val="24"/>
        </w:rPr>
        <w:t>.</w:t>
      </w:r>
    </w:p>
    <w:p w:rsidR="00FA45D7" w:rsidRPr="0006687F" w:rsidRDefault="00C74F64" w:rsidP="00E029A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Выбор места выпуска</w:t>
      </w:r>
      <w:r w:rsidR="00FA45D7" w:rsidRPr="0006687F">
        <w:rPr>
          <w:rFonts w:ascii="Times New Roman" w:hAnsi="Times New Roman" w:cs="Times New Roman"/>
          <w:b/>
          <w:sz w:val="24"/>
          <w:szCs w:val="24"/>
        </w:rPr>
        <w:t>:</w:t>
      </w:r>
    </w:p>
    <w:p w:rsidR="00FA45D7" w:rsidRPr="0006687F" w:rsidRDefault="00C74F64" w:rsidP="00E029A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87F">
        <w:rPr>
          <w:rFonts w:ascii="Times New Roman" w:hAnsi="Times New Roman" w:cs="Times New Roman"/>
          <w:sz w:val="24"/>
          <w:szCs w:val="24"/>
        </w:rPr>
        <w:t xml:space="preserve">Убедитесь, что выбранная локация соответствует требованиям: наличие кормовой базы, отсутствие загрязнений, безопасные условия для адаптации. Например, в Азовском море или на незамерзающих внутренних водоемах. </w:t>
      </w:r>
    </w:p>
    <w:p w:rsidR="00FA45D7" w:rsidRPr="0006687F" w:rsidRDefault="00FA45D7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6B4" w:rsidRPr="0006687F" w:rsidRDefault="00C74F64" w:rsidP="00E029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sz w:val="24"/>
          <w:szCs w:val="24"/>
        </w:rPr>
        <w:t>Итог</w:t>
      </w:r>
      <w:r w:rsidR="00FA45D7" w:rsidRPr="0006687F">
        <w:rPr>
          <w:rFonts w:ascii="Times New Roman" w:hAnsi="Times New Roman" w:cs="Times New Roman"/>
          <w:b/>
          <w:sz w:val="24"/>
          <w:szCs w:val="24"/>
        </w:rPr>
        <w:t>.</w:t>
      </w:r>
      <w:r w:rsidRPr="0006687F">
        <w:rPr>
          <w:rFonts w:ascii="Times New Roman" w:hAnsi="Times New Roman" w:cs="Times New Roman"/>
          <w:b/>
          <w:sz w:val="24"/>
          <w:szCs w:val="24"/>
        </w:rPr>
        <w:t xml:space="preserve"> Соблюдение данного регламента не только повышает шансы птиц на выживание в природных условиях, но и позволяет оценить эффективность реабилитационных мероприятий. Это важный шаг в минимизации экологического ущерба от разливов нефтепродуктов.</w:t>
      </w:r>
    </w:p>
    <w:p w:rsidR="00546F14" w:rsidRPr="0006687F" w:rsidRDefault="00C96FA5" w:rsidP="00E029A6">
      <w:pPr>
        <w:pStyle w:val="Default"/>
        <w:ind w:firstLine="567"/>
      </w:pPr>
      <w:r w:rsidRPr="0006687F">
        <w:rPr>
          <w:b/>
        </w:rPr>
        <w:br w:type="page"/>
      </w:r>
      <w:bookmarkStart w:id="0" w:name="_GoBack"/>
      <w:bookmarkEnd w:id="0"/>
    </w:p>
    <w:p w:rsidR="00C96FA5" w:rsidRPr="00E029A6" w:rsidRDefault="00546F14" w:rsidP="00066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4746" cy="8660502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волонтер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708" cy="8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FA5" w:rsidRPr="00E029A6" w:rsidSect="008D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65A"/>
    <w:multiLevelType w:val="hybridMultilevel"/>
    <w:tmpl w:val="E414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6F3"/>
    <w:multiLevelType w:val="hybridMultilevel"/>
    <w:tmpl w:val="F766C4E6"/>
    <w:lvl w:ilvl="0" w:tplc="7A3A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B2EA2"/>
    <w:multiLevelType w:val="hybridMultilevel"/>
    <w:tmpl w:val="940405DC"/>
    <w:lvl w:ilvl="0" w:tplc="0E2E3E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C6980"/>
    <w:multiLevelType w:val="hybridMultilevel"/>
    <w:tmpl w:val="2C38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0848"/>
    <w:multiLevelType w:val="hybridMultilevel"/>
    <w:tmpl w:val="3250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35BC"/>
    <w:multiLevelType w:val="hybridMultilevel"/>
    <w:tmpl w:val="A1EE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3FFF"/>
    <w:multiLevelType w:val="hybridMultilevel"/>
    <w:tmpl w:val="ADCA8E32"/>
    <w:lvl w:ilvl="0" w:tplc="62ACB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336B5"/>
    <w:multiLevelType w:val="hybridMultilevel"/>
    <w:tmpl w:val="E280E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44393B"/>
    <w:multiLevelType w:val="hybridMultilevel"/>
    <w:tmpl w:val="93DA7E7C"/>
    <w:lvl w:ilvl="0" w:tplc="0E2E3E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84418"/>
    <w:multiLevelType w:val="hybridMultilevel"/>
    <w:tmpl w:val="ADCA8E32"/>
    <w:lvl w:ilvl="0" w:tplc="62ACB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2912BE"/>
    <w:multiLevelType w:val="hybridMultilevel"/>
    <w:tmpl w:val="71B0D626"/>
    <w:lvl w:ilvl="0" w:tplc="0E2E3E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35516"/>
    <w:multiLevelType w:val="hybridMultilevel"/>
    <w:tmpl w:val="F32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844E2"/>
    <w:multiLevelType w:val="hybridMultilevel"/>
    <w:tmpl w:val="88940612"/>
    <w:lvl w:ilvl="0" w:tplc="0E2E3E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F3052"/>
    <w:multiLevelType w:val="hybridMultilevel"/>
    <w:tmpl w:val="664CF924"/>
    <w:lvl w:ilvl="0" w:tplc="8C68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9836BE"/>
    <w:multiLevelType w:val="hybridMultilevel"/>
    <w:tmpl w:val="093A5CC6"/>
    <w:lvl w:ilvl="0" w:tplc="62ACB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A763A4"/>
    <w:multiLevelType w:val="hybridMultilevel"/>
    <w:tmpl w:val="3250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C3B51"/>
    <w:multiLevelType w:val="hybridMultilevel"/>
    <w:tmpl w:val="45C63B00"/>
    <w:lvl w:ilvl="0" w:tplc="D5BC0B3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000C07"/>
    <w:multiLevelType w:val="hybridMultilevel"/>
    <w:tmpl w:val="373C6C76"/>
    <w:lvl w:ilvl="0" w:tplc="0E2E3E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DFF"/>
    <w:multiLevelType w:val="hybridMultilevel"/>
    <w:tmpl w:val="457C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64"/>
    <w:rsid w:val="000656B4"/>
    <w:rsid w:val="0006687F"/>
    <w:rsid w:val="00087ECB"/>
    <w:rsid w:val="000921AA"/>
    <w:rsid w:val="00124101"/>
    <w:rsid w:val="001B5846"/>
    <w:rsid w:val="002160B5"/>
    <w:rsid w:val="00260C44"/>
    <w:rsid w:val="002B352D"/>
    <w:rsid w:val="00357692"/>
    <w:rsid w:val="003C56F5"/>
    <w:rsid w:val="00400A83"/>
    <w:rsid w:val="0044154F"/>
    <w:rsid w:val="00546F14"/>
    <w:rsid w:val="00566DAC"/>
    <w:rsid w:val="00577451"/>
    <w:rsid w:val="006237A2"/>
    <w:rsid w:val="00677064"/>
    <w:rsid w:val="007C44C5"/>
    <w:rsid w:val="00811612"/>
    <w:rsid w:val="008868AC"/>
    <w:rsid w:val="008D1D84"/>
    <w:rsid w:val="008F68C1"/>
    <w:rsid w:val="009F1E5B"/>
    <w:rsid w:val="00A94071"/>
    <w:rsid w:val="00B15835"/>
    <w:rsid w:val="00B7177A"/>
    <w:rsid w:val="00C74F64"/>
    <w:rsid w:val="00C96FA5"/>
    <w:rsid w:val="00CC2E83"/>
    <w:rsid w:val="00D525CF"/>
    <w:rsid w:val="00D64E74"/>
    <w:rsid w:val="00E029A6"/>
    <w:rsid w:val="00E34BD7"/>
    <w:rsid w:val="00E74D30"/>
    <w:rsid w:val="00EB2F00"/>
    <w:rsid w:val="00F33BFF"/>
    <w:rsid w:val="00F369B7"/>
    <w:rsid w:val="00F61374"/>
    <w:rsid w:val="00FA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64"/>
    <w:pPr>
      <w:ind w:left="720"/>
      <w:contextualSpacing/>
    </w:pPr>
  </w:style>
  <w:style w:type="table" w:styleId="a4">
    <w:name w:val="Table Grid"/>
    <w:basedOn w:val="a1"/>
    <w:uiPriority w:val="39"/>
    <w:rsid w:val="001B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Мокров А.А.</dc:creator>
  <cp:lastModifiedBy>Alex Gromov</cp:lastModifiedBy>
  <cp:revision>2</cp:revision>
  <dcterms:created xsi:type="dcterms:W3CDTF">2025-01-13T20:47:00Z</dcterms:created>
  <dcterms:modified xsi:type="dcterms:W3CDTF">2025-01-13T20:47:00Z</dcterms:modified>
</cp:coreProperties>
</file>